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E24D" w14:textId="1B691F2F" w:rsidR="00825B62" w:rsidRPr="00825B62" w:rsidRDefault="00825B62" w:rsidP="00825B62">
      <w:pPr>
        <w:tabs>
          <w:tab w:val="left" w:pos="0"/>
        </w:tabs>
        <w:jc w:val="center"/>
        <w:rPr>
          <w:bCs/>
          <w:color w:val="000000"/>
          <w:spacing w:val="-1"/>
          <w:szCs w:val="28"/>
        </w:rPr>
      </w:pPr>
      <w:r w:rsidRPr="00825B62">
        <w:rPr>
          <w:b/>
          <w:szCs w:val="28"/>
        </w:rPr>
        <w:t xml:space="preserve">Вопрос к коллоквиуму </w:t>
      </w:r>
      <w:r>
        <w:rPr>
          <w:b/>
          <w:szCs w:val="28"/>
        </w:rPr>
        <w:t xml:space="preserve">ВМ </w:t>
      </w:r>
      <w:r w:rsidRPr="00825B62">
        <w:rPr>
          <w:b/>
          <w:szCs w:val="28"/>
        </w:rPr>
        <w:t>№</w:t>
      </w:r>
      <w:r>
        <w:rPr>
          <w:b/>
          <w:szCs w:val="28"/>
        </w:rPr>
        <w:t>3</w:t>
      </w:r>
    </w:p>
    <w:p w14:paraId="0284EB79" w14:textId="6A29CEE7" w:rsidR="00825B62" w:rsidRPr="00D15D1A" w:rsidRDefault="00825B62" w:rsidP="00825B6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szCs w:val="28"/>
        </w:rPr>
      </w:pPr>
      <w:r w:rsidRPr="00D15D1A">
        <w:rPr>
          <w:color w:val="000000"/>
          <w:spacing w:val="-1"/>
          <w:szCs w:val="28"/>
        </w:rPr>
        <w:t xml:space="preserve">Комбинаторика. </w:t>
      </w:r>
      <w:r>
        <w:rPr>
          <w:color w:val="000000"/>
          <w:spacing w:val="-1"/>
          <w:szCs w:val="28"/>
        </w:rPr>
        <w:t>Основные понятия.</w:t>
      </w:r>
    </w:p>
    <w:p w14:paraId="404A2B97" w14:textId="77777777" w:rsidR="00825B62" w:rsidRPr="00D15D1A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D15D1A">
        <w:rPr>
          <w:szCs w:val="28"/>
        </w:rPr>
        <w:t>Случайные события. Классификация событий.</w:t>
      </w:r>
    </w:p>
    <w:p w14:paraId="78772741" w14:textId="77777777" w:rsidR="00825B62" w:rsidRPr="00D15D1A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D15D1A">
        <w:rPr>
          <w:szCs w:val="28"/>
        </w:rPr>
        <w:t>Классическое определение вероятности. Свойства вероятности.</w:t>
      </w:r>
    </w:p>
    <w:p w14:paraId="7A597A49" w14:textId="2097E721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>Геометрические вероятности.</w:t>
      </w:r>
      <w:r>
        <w:rPr>
          <w:szCs w:val="28"/>
        </w:rPr>
        <w:t xml:space="preserve"> </w:t>
      </w:r>
      <w:r w:rsidRPr="00825B62">
        <w:rPr>
          <w:szCs w:val="28"/>
        </w:rPr>
        <w:t>Статистическое определение вероятности.</w:t>
      </w:r>
    </w:p>
    <w:p w14:paraId="55B53CF4" w14:textId="77777777" w:rsidR="00825B62" w:rsidRPr="00D15D1A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D15D1A">
        <w:rPr>
          <w:szCs w:val="28"/>
        </w:rPr>
        <w:t>Понятие алгебры событий.</w:t>
      </w:r>
    </w:p>
    <w:p w14:paraId="2D476B4A" w14:textId="2034031C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>Теорема сложения вероятностей несовместных событий.</w:t>
      </w:r>
      <w:r>
        <w:rPr>
          <w:szCs w:val="28"/>
        </w:rPr>
        <w:t xml:space="preserve"> </w:t>
      </w:r>
      <w:r w:rsidRPr="00825B62">
        <w:rPr>
          <w:szCs w:val="28"/>
        </w:rPr>
        <w:t>Теорема сложения вероятностей совместных событий.</w:t>
      </w:r>
    </w:p>
    <w:p w14:paraId="6C682537" w14:textId="7CFB540F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>Теорема умножения вероятностей независимых событий.</w:t>
      </w:r>
      <w:r>
        <w:rPr>
          <w:szCs w:val="28"/>
        </w:rPr>
        <w:t xml:space="preserve"> </w:t>
      </w:r>
      <w:r w:rsidRPr="00825B62">
        <w:rPr>
          <w:szCs w:val="28"/>
        </w:rPr>
        <w:t>Теорема умножения вероятностей зависимых событий.</w:t>
      </w:r>
    </w:p>
    <w:p w14:paraId="16B3F395" w14:textId="77777777" w:rsid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D15D1A">
        <w:rPr>
          <w:szCs w:val="28"/>
        </w:rPr>
        <w:t>Вероятность появления хотя бы одного события.</w:t>
      </w:r>
    </w:p>
    <w:p w14:paraId="601FCA91" w14:textId="5FD6278B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 xml:space="preserve">Вероятность появления </w:t>
      </w:r>
      <w:r>
        <w:rPr>
          <w:szCs w:val="28"/>
        </w:rPr>
        <w:t>только</w:t>
      </w:r>
      <w:r w:rsidRPr="00825B62">
        <w:rPr>
          <w:szCs w:val="28"/>
        </w:rPr>
        <w:t xml:space="preserve"> одного события.</w:t>
      </w:r>
    </w:p>
    <w:p w14:paraId="0BE0C174" w14:textId="7A67FA3F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D15D1A">
        <w:rPr>
          <w:szCs w:val="28"/>
        </w:rPr>
        <w:t>Полная вероятность.</w:t>
      </w:r>
    </w:p>
    <w:p w14:paraId="45B83486" w14:textId="77777777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rFonts w:eastAsia="Times New Roman"/>
          <w:szCs w:val="28"/>
          <w:lang w:eastAsia="ru-RU"/>
        </w:rPr>
        <w:t>Повторение независимых испытаний: формула Бернулли.</w:t>
      </w:r>
    </w:p>
    <w:p w14:paraId="2FE83F5D" w14:textId="77777777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rFonts w:eastAsia="Times New Roman"/>
          <w:szCs w:val="28"/>
          <w:lang w:eastAsia="ru-RU"/>
        </w:rPr>
        <w:t>Повторение независимых испытаний: наивероятнейшее число наступления события.</w:t>
      </w:r>
    </w:p>
    <w:p w14:paraId="76B8D73D" w14:textId="77777777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rFonts w:eastAsia="Times New Roman"/>
          <w:szCs w:val="28"/>
          <w:lang w:eastAsia="ru-RU"/>
        </w:rPr>
        <w:t>Повторение независимых испытаний: локальная теорема Муавра-Лапласа.</w:t>
      </w:r>
    </w:p>
    <w:p w14:paraId="2B8E9B09" w14:textId="77777777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rFonts w:eastAsia="Times New Roman"/>
          <w:szCs w:val="28"/>
          <w:lang w:eastAsia="ru-RU"/>
        </w:rPr>
        <w:t>Повторение независимых испытаний: формула Пуассона.</w:t>
      </w:r>
    </w:p>
    <w:p w14:paraId="42329D53" w14:textId="77777777" w:rsid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rFonts w:eastAsia="Times New Roman"/>
          <w:szCs w:val="28"/>
          <w:lang w:eastAsia="ru-RU"/>
        </w:rPr>
        <w:t>Повторение независимых испытаний: интегральная теорема Лапласа.</w:t>
      </w:r>
    </w:p>
    <w:p w14:paraId="7A0957AD" w14:textId="77777777" w:rsid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>Дискретная случайная величина и закон ее распределения.</w:t>
      </w:r>
    </w:p>
    <w:p w14:paraId="1352AC06" w14:textId="5642DF82" w:rsid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>Числовые характеристики случайных величин: математическое ожидание.</w:t>
      </w:r>
    </w:p>
    <w:p w14:paraId="0F3FF0A2" w14:textId="66EC3147" w:rsidR="00825B62" w:rsidRPr="00825B62" w:rsidRDefault="00825B62" w:rsidP="00825B6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ind w:left="0"/>
        <w:rPr>
          <w:szCs w:val="28"/>
        </w:rPr>
      </w:pPr>
      <w:r w:rsidRPr="00825B62">
        <w:rPr>
          <w:szCs w:val="28"/>
        </w:rPr>
        <w:t>Числовые характеристики случайных величин: дисперсия</w:t>
      </w:r>
      <w:r>
        <w:rPr>
          <w:szCs w:val="28"/>
        </w:rPr>
        <w:t xml:space="preserve"> и среднеквадратическое отклонение.</w:t>
      </w:r>
    </w:p>
    <w:p w14:paraId="5D5CC1CC" w14:textId="77777777" w:rsidR="00825B62" w:rsidRDefault="00825B62"/>
    <w:sectPr w:rsidR="0082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0BC"/>
    <w:multiLevelType w:val="hybridMultilevel"/>
    <w:tmpl w:val="19F4FD30"/>
    <w:lvl w:ilvl="0" w:tplc="493619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2BCA"/>
    <w:multiLevelType w:val="hybridMultilevel"/>
    <w:tmpl w:val="6592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2"/>
    <w:rsid w:val="004F4A5E"/>
    <w:rsid w:val="008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DB4F"/>
  <w15:chartTrackingRefBased/>
  <w15:docId w15:val="{56BCC4E6-5F0E-4E10-93F6-03159E9F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2023-05-25T19:35:00Z</dcterms:created>
  <dcterms:modified xsi:type="dcterms:W3CDTF">2023-05-25T19:47:00Z</dcterms:modified>
</cp:coreProperties>
</file>